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62" w:rsidRPr="00F122A5" w:rsidRDefault="003D2162" w:rsidP="003D2162">
      <w:pPr>
        <w:pStyle w:val="NormalWeb"/>
        <w:shd w:val="clear" w:color="auto" w:fill="FFFFFF"/>
        <w:spacing w:before="0" w:beforeAutospacing="0" w:after="0" w:afterAutospacing="0"/>
        <w:jc w:val="center"/>
      </w:pPr>
      <w:r w:rsidRPr="00F122A5">
        <w:rPr>
          <w:b/>
          <w:bCs/>
          <w:color w:val="000000"/>
        </w:rPr>
        <w:t>Poetry Practice</w:t>
      </w:r>
    </w:p>
    <w:p w:rsidR="003D2162" w:rsidRPr="00F122A5" w:rsidRDefault="003D2162" w:rsidP="003D2162">
      <w:pPr>
        <w:pStyle w:val="NormalWeb"/>
        <w:shd w:val="clear" w:color="auto" w:fill="FFFFFF"/>
        <w:spacing w:before="0" w:beforeAutospacing="0" w:after="0" w:afterAutospacing="0"/>
        <w:jc w:val="center"/>
      </w:pPr>
      <w:r w:rsidRPr="00F122A5">
        <w:rPr>
          <w:b/>
          <w:bCs/>
          <w:color w:val="000000"/>
        </w:rPr>
        <w:t>Subject and Tone</w:t>
      </w:r>
    </w:p>
    <w:p w:rsidR="003D2162" w:rsidRPr="00F122A5" w:rsidRDefault="003D2162" w:rsidP="003D2162">
      <w:pPr>
        <w:pStyle w:val="NormalWeb"/>
        <w:shd w:val="clear" w:color="auto" w:fill="FFFFFF"/>
        <w:spacing w:before="0" w:beforeAutospacing="0" w:after="0" w:afterAutospacing="0"/>
      </w:pPr>
      <w:r w:rsidRPr="00F122A5">
        <w:t> </w:t>
      </w:r>
    </w:p>
    <w:p w:rsidR="003D2162" w:rsidRPr="00F122A5" w:rsidRDefault="003D2162" w:rsidP="003D2162">
      <w:pPr>
        <w:pStyle w:val="NormalWeb"/>
        <w:shd w:val="clear" w:color="auto" w:fill="FFFFFF"/>
        <w:spacing w:before="0" w:beforeAutospacing="0" w:after="0" w:afterAutospacing="0"/>
        <w:jc w:val="center"/>
      </w:pPr>
      <w:r w:rsidRPr="00F122A5">
        <w:rPr>
          <w:i/>
          <w:iCs/>
          <w:color w:val="000000"/>
        </w:rPr>
        <w:t xml:space="preserve">As with all the </w:t>
      </w:r>
      <w:r w:rsidRPr="00F122A5">
        <w:rPr>
          <w:i/>
          <w:iCs/>
          <w:color w:val="000000"/>
        </w:rPr>
        <w:t xml:space="preserve">school </w:t>
      </w:r>
      <w:r w:rsidRPr="00F122A5">
        <w:rPr>
          <w:i/>
          <w:iCs/>
          <w:color w:val="000000"/>
        </w:rPr>
        <w:t>closure work, this is optional, won’t affect your grade, and does not have to be made up. It will help prepare you for the AP test.</w:t>
      </w:r>
    </w:p>
    <w:p w:rsidR="003D2162" w:rsidRPr="00F122A5" w:rsidRDefault="003D2162" w:rsidP="003D2162">
      <w:pPr>
        <w:pStyle w:val="NormalWeb"/>
        <w:shd w:val="clear" w:color="auto" w:fill="FFFFFF"/>
        <w:spacing w:before="0" w:beforeAutospacing="0" w:after="0" w:afterAutospacing="0"/>
        <w:jc w:val="center"/>
      </w:pPr>
      <w:r w:rsidRPr="00F122A5">
        <w:t> </w:t>
      </w:r>
    </w:p>
    <w:p w:rsidR="003D2162" w:rsidRPr="00F122A5" w:rsidRDefault="003D2162" w:rsidP="003D2162">
      <w:pPr>
        <w:pStyle w:val="NormalWeb"/>
        <w:shd w:val="clear" w:color="auto" w:fill="FFFFFF"/>
        <w:spacing w:before="0" w:beforeAutospacing="0" w:after="0" w:afterAutospacing="0"/>
        <w:jc w:val="center"/>
      </w:pPr>
      <w:r w:rsidRPr="00F122A5">
        <w:rPr>
          <w:b/>
          <w:bCs/>
          <w:color w:val="000000"/>
        </w:rPr>
        <w:t> If you want feedback, please copy and paste the questions into your own docume</w:t>
      </w:r>
      <w:r w:rsidRPr="00F122A5">
        <w:rPr>
          <w:b/>
          <w:bCs/>
          <w:color w:val="000000"/>
        </w:rPr>
        <w:t>nt, answer them, and submit to</w:t>
      </w:r>
      <w:r w:rsidRPr="00F122A5">
        <w:rPr>
          <w:b/>
          <w:bCs/>
          <w:color w:val="000000"/>
        </w:rPr>
        <w:t xml:space="preserve"> turnitin.com by April 3rd. </w:t>
      </w:r>
    </w:p>
    <w:p w:rsidR="003D2162" w:rsidRPr="00F122A5" w:rsidRDefault="003D2162" w:rsidP="003D2162">
      <w:pPr>
        <w:pStyle w:val="NormalWeb"/>
        <w:shd w:val="clear" w:color="auto" w:fill="FFFFFF"/>
        <w:spacing w:before="0" w:beforeAutospacing="0" w:after="0" w:afterAutospacing="0"/>
      </w:pPr>
      <w:r w:rsidRPr="00F122A5">
        <w:t> </w:t>
      </w:r>
    </w:p>
    <w:p w:rsidR="003D2162" w:rsidRPr="00F122A5" w:rsidRDefault="003D2162" w:rsidP="003D2162">
      <w:pPr>
        <w:pStyle w:val="NormalWeb"/>
        <w:shd w:val="clear" w:color="auto" w:fill="FFFFFF"/>
        <w:spacing w:before="0" w:beforeAutospacing="0" w:after="0" w:afterAutospacing="0"/>
      </w:pPr>
      <w:r w:rsidRPr="00F122A5">
        <w:rPr>
          <w:color w:val="000000"/>
        </w:rPr>
        <w:t>“The Man</w:t>
      </w:r>
      <w:r w:rsidRPr="00F122A5">
        <w:rPr>
          <w:color w:val="000000"/>
        </w:rPr>
        <w:t xml:space="preserve"> He Killed” by Thomas Hardy, </w:t>
      </w:r>
      <w:r w:rsidRPr="00F122A5">
        <w:rPr>
          <w:color w:val="000000"/>
        </w:rPr>
        <w:t xml:space="preserve">“Dulce </w:t>
      </w:r>
      <w:proofErr w:type="gramStart"/>
      <w:r w:rsidRPr="00F122A5">
        <w:rPr>
          <w:color w:val="000000"/>
        </w:rPr>
        <w:t>Et</w:t>
      </w:r>
      <w:proofErr w:type="gramEnd"/>
      <w:r w:rsidRPr="00F122A5">
        <w:rPr>
          <w:color w:val="000000"/>
        </w:rPr>
        <w:t xml:space="preserve"> Decorum Est” by Wilfred Owen</w:t>
      </w:r>
      <w:r w:rsidRPr="00F122A5">
        <w:rPr>
          <w:color w:val="000000"/>
        </w:rPr>
        <w:t xml:space="preserve"> and “The Death of the Ball Turret Gunner” by Randall Jarrell are all</w:t>
      </w:r>
      <w:r w:rsidRPr="00F122A5">
        <w:rPr>
          <w:color w:val="000000"/>
        </w:rPr>
        <w:t xml:space="preserve"> in your poetry packet, on about pages </w:t>
      </w:r>
      <w:r w:rsidRPr="00F122A5">
        <w:rPr>
          <w:color w:val="000000"/>
        </w:rPr>
        <w:t>19</w:t>
      </w:r>
      <w:r w:rsidRPr="00F122A5">
        <w:rPr>
          <w:color w:val="000000"/>
        </w:rPr>
        <w:t>-22</w:t>
      </w:r>
      <w:r w:rsidRPr="00F122A5">
        <w:rPr>
          <w:color w:val="000000"/>
        </w:rPr>
        <w:t xml:space="preserve"> and 39. You can also look them up easily. </w:t>
      </w:r>
    </w:p>
    <w:p w:rsidR="003D2162" w:rsidRPr="00F122A5" w:rsidRDefault="003D2162" w:rsidP="003D2162">
      <w:pPr>
        <w:pStyle w:val="NormalWeb"/>
        <w:shd w:val="clear" w:color="auto" w:fill="FFFFFF"/>
        <w:spacing w:before="0" w:beforeAutospacing="0" w:after="0" w:afterAutospacing="0"/>
      </w:pPr>
      <w:r w:rsidRPr="00F122A5">
        <w:t> </w:t>
      </w:r>
    </w:p>
    <w:p w:rsidR="003D2162" w:rsidRPr="00F122A5" w:rsidRDefault="003D2162" w:rsidP="003D2162">
      <w:pPr>
        <w:pStyle w:val="NormalWeb"/>
        <w:shd w:val="clear" w:color="auto" w:fill="FFFFFF"/>
        <w:spacing w:before="0" w:beforeAutospacing="0" w:after="0" w:afterAutospacing="0"/>
      </w:pPr>
      <w:r w:rsidRPr="00F122A5">
        <w:t> </w:t>
      </w:r>
    </w:p>
    <w:p w:rsidR="003D2162" w:rsidRPr="00F122A5" w:rsidRDefault="003D2162" w:rsidP="003D2162">
      <w:pPr>
        <w:pStyle w:val="NormalWeb"/>
        <w:shd w:val="clear" w:color="auto" w:fill="FFFFFF"/>
        <w:spacing w:before="0" w:beforeAutospacing="0" w:after="0" w:afterAutospacing="0"/>
      </w:pPr>
      <w:r w:rsidRPr="00F122A5">
        <w:rPr>
          <w:color w:val="000000"/>
        </w:rPr>
        <w:t>Answer these questions for all</w:t>
      </w:r>
      <w:r w:rsidRPr="00F122A5">
        <w:rPr>
          <w:color w:val="000000"/>
        </w:rPr>
        <w:t xml:space="preserve"> poems. </w:t>
      </w:r>
      <w:bookmarkStart w:id="0" w:name="_GoBack"/>
      <w:bookmarkEnd w:id="0"/>
    </w:p>
    <w:p w:rsidR="003D2162" w:rsidRPr="00F122A5" w:rsidRDefault="003D2162" w:rsidP="003D2162">
      <w:pPr>
        <w:pStyle w:val="NormalWeb"/>
        <w:shd w:val="clear" w:color="auto" w:fill="FFFFFF"/>
        <w:spacing w:before="0" w:beforeAutospacing="0" w:after="0" w:afterAutospacing="0"/>
      </w:pPr>
      <w:r w:rsidRPr="00F122A5">
        <w:t> </w:t>
      </w:r>
    </w:p>
    <w:p w:rsidR="003D2162" w:rsidRPr="00F122A5" w:rsidRDefault="003D2162" w:rsidP="003D2162">
      <w:pPr>
        <w:pStyle w:val="NormalWeb"/>
        <w:numPr>
          <w:ilvl w:val="0"/>
          <w:numId w:val="1"/>
        </w:numPr>
        <w:shd w:val="clear" w:color="auto" w:fill="FFFFFF"/>
        <w:spacing w:before="0" w:beforeAutospacing="0" w:after="0" w:afterAutospacing="0"/>
        <w:textAlignment w:val="baseline"/>
        <w:rPr>
          <w:color w:val="000000"/>
        </w:rPr>
      </w:pPr>
      <w:r w:rsidRPr="00F122A5">
        <w:rPr>
          <w:color w:val="000000"/>
        </w:rPr>
        <w:t>Significance of p</w:t>
      </w:r>
      <w:r w:rsidRPr="00F122A5">
        <w:rPr>
          <w:color w:val="000000"/>
        </w:rPr>
        <w:t>oem title?</w:t>
      </w:r>
    </w:p>
    <w:p w:rsidR="003D2162" w:rsidRPr="00F122A5" w:rsidRDefault="003D2162" w:rsidP="003D2162">
      <w:pPr>
        <w:pStyle w:val="NormalWeb"/>
        <w:numPr>
          <w:ilvl w:val="0"/>
          <w:numId w:val="1"/>
        </w:numPr>
        <w:shd w:val="clear" w:color="auto" w:fill="FFFFFF"/>
        <w:spacing w:before="0" w:beforeAutospacing="0" w:after="0" w:afterAutospacing="0"/>
        <w:textAlignment w:val="baseline"/>
        <w:rPr>
          <w:color w:val="000000"/>
        </w:rPr>
      </w:pPr>
      <w:r w:rsidRPr="00F122A5">
        <w:rPr>
          <w:color w:val="000000"/>
        </w:rPr>
        <w:t>What is the subject?</w:t>
      </w:r>
    </w:p>
    <w:p w:rsidR="003D2162" w:rsidRPr="00F122A5" w:rsidRDefault="003D2162" w:rsidP="003D2162">
      <w:pPr>
        <w:pStyle w:val="NormalWeb"/>
        <w:numPr>
          <w:ilvl w:val="0"/>
          <w:numId w:val="1"/>
        </w:numPr>
        <w:shd w:val="clear" w:color="auto" w:fill="FFFFFF"/>
        <w:spacing w:before="0" w:beforeAutospacing="0" w:after="0" w:afterAutospacing="0"/>
        <w:textAlignment w:val="baseline"/>
        <w:rPr>
          <w:color w:val="000000"/>
        </w:rPr>
      </w:pPr>
      <w:r w:rsidRPr="00F122A5">
        <w:rPr>
          <w:color w:val="000000"/>
        </w:rPr>
        <w:t>What is the tone--or, if it changes, what are the tones? </w:t>
      </w:r>
    </w:p>
    <w:p w:rsidR="003D2162" w:rsidRPr="00F122A5" w:rsidRDefault="003D2162" w:rsidP="003D2162">
      <w:pPr>
        <w:pStyle w:val="NormalWeb"/>
        <w:numPr>
          <w:ilvl w:val="0"/>
          <w:numId w:val="1"/>
        </w:numPr>
        <w:shd w:val="clear" w:color="auto" w:fill="FFFFFF"/>
        <w:spacing w:before="0" w:beforeAutospacing="0" w:after="0" w:afterAutospacing="0"/>
        <w:textAlignment w:val="baseline"/>
        <w:rPr>
          <w:color w:val="000000"/>
        </w:rPr>
      </w:pPr>
      <w:r w:rsidRPr="00F122A5">
        <w:rPr>
          <w:color w:val="000000"/>
        </w:rPr>
        <w:t>Give examples of specific lines to support the tone(s) and briefly explain why the line supports the tone. Remember that diction, imagery, and even things like punctuation denoting pauses, can contribute to tone. Give at least one line to support each tone you mention.</w:t>
      </w:r>
    </w:p>
    <w:p w:rsidR="003D2162" w:rsidRPr="00F122A5" w:rsidRDefault="003D2162" w:rsidP="003D2162">
      <w:pPr>
        <w:pStyle w:val="NormalWeb"/>
        <w:numPr>
          <w:ilvl w:val="0"/>
          <w:numId w:val="1"/>
        </w:numPr>
        <w:shd w:val="clear" w:color="auto" w:fill="FFFFFF"/>
        <w:spacing w:before="0" w:beforeAutospacing="0" w:after="0" w:afterAutospacing="0"/>
        <w:textAlignment w:val="baseline"/>
        <w:rPr>
          <w:color w:val="000000"/>
        </w:rPr>
      </w:pPr>
      <w:r w:rsidRPr="00F122A5">
        <w:rPr>
          <w:color w:val="000000"/>
        </w:rPr>
        <w:t>What is the meaning of the work as a whole--in other words, what is the poem saying about the subject and how does tone contribute to that idea? Write a one-two sentence response to this question.</w:t>
      </w:r>
    </w:p>
    <w:p w:rsidR="003D2162" w:rsidRPr="00F122A5" w:rsidRDefault="003D2162" w:rsidP="003D2162">
      <w:pPr>
        <w:pStyle w:val="NormalWeb"/>
        <w:shd w:val="clear" w:color="auto" w:fill="FFFFFF"/>
        <w:spacing w:before="0" w:beforeAutospacing="0" w:after="0" w:afterAutospacing="0"/>
        <w:ind w:left="720"/>
      </w:pPr>
      <w:r w:rsidRPr="00F122A5">
        <w:t> </w:t>
      </w:r>
    </w:p>
    <w:p w:rsidR="00F6168B" w:rsidRDefault="00F6168B"/>
    <w:sectPr w:rsidR="00F6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02569"/>
    <w:multiLevelType w:val="multilevel"/>
    <w:tmpl w:val="CB70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62"/>
    <w:rsid w:val="003D2162"/>
    <w:rsid w:val="00F122A5"/>
    <w:rsid w:val="00F6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CE65"/>
  <w15:chartTrackingRefBased/>
  <w15:docId w15:val="{DD693817-4847-47A1-AD3D-846E4FA5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2</cp:revision>
  <dcterms:created xsi:type="dcterms:W3CDTF">2020-03-29T18:16:00Z</dcterms:created>
  <dcterms:modified xsi:type="dcterms:W3CDTF">2020-03-29T18:27:00Z</dcterms:modified>
</cp:coreProperties>
</file>